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right="-334" w:rightChars="-159"/>
        <w:jc w:val="center"/>
        <w:rPr>
          <w:rFonts w:ascii="宋体" w:hAnsi="宋体"/>
          <w:b/>
          <w:snapToGrid w:val="0"/>
          <w:color w:val="FF0000"/>
          <w:spacing w:val="-20"/>
          <w:sz w:val="112"/>
          <w:szCs w:val="96"/>
        </w:rPr>
      </w:pPr>
      <w:r>
        <w:rPr>
          <w:rFonts w:hint="eastAsia" w:ascii="宋体" w:hAnsi="宋体"/>
          <w:b/>
          <w:color w:val="FF0000"/>
          <w:spacing w:val="6"/>
          <w:w w:val="51"/>
          <w:kern w:val="0"/>
          <w:sz w:val="112"/>
          <w:szCs w:val="144"/>
        </w:rPr>
        <w:t>湖南汽车工程职业学院学工处文</w:t>
      </w:r>
      <w:r>
        <w:rPr>
          <w:rFonts w:hint="eastAsia" w:ascii="宋体" w:hAnsi="宋体"/>
          <w:b/>
          <w:color w:val="FF0000"/>
          <w:spacing w:val="-30"/>
          <w:w w:val="51"/>
          <w:kern w:val="0"/>
          <w:sz w:val="112"/>
          <w:szCs w:val="144"/>
        </w:rPr>
        <w:t>件</w:t>
      </w:r>
    </w:p>
    <w:p>
      <w:pPr>
        <w:jc w:val="center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宿管</w:t>
      </w:r>
      <w:r>
        <w:rPr>
          <w:rFonts w:hint="eastAsia" w:ascii="仿宋_GB2312" w:hAnsi="宋体" w:eastAsia="仿宋_GB2312"/>
          <w:kern w:val="0"/>
          <w:sz w:val="28"/>
          <w:szCs w:val="28"/>
        </w:rPr>
        <w:t>[202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kern w:val="0"/>
          <w:sz w:val="28"/>
          <w:szCs w:val="28"/>
        </w:rPr>
        <w:t>]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kern w:val="0"/>
          <w:sz w:val="28"/>
          <w:szCs w:val="28"/>
        </w:rPr>
        <w:t>号</w:t>
      </w:r>
    </w:p>
    <w:p>
      <w:pPr>
        <w:ind w:right="-334" w:rightChars="-159" w:firstLine="522" w:firstLineChars="100"/>
        <w:rPr>
          <w:rFonts w:hint="eastAsia" w:ascii="仿宋_GB2312" w:eastAsia="仿宋_GB2312"/>
          <w:b/>
          <w:color w:val="FF0000"/>
          <w:sz w:val="52"/>
          <w:szCs w:val="52"/>
        </w:rPr>
      </w:pPr>
      <w:r>
        <w:rPr>
          <w:rFonts w:hint="eastAsia" w:ascii="仿宋_GB2312" w:eastAsia="仿宋_GB2312"/>
          <w:b/>
          <w:color w:val="FF0000"/>
          <w:sz w:val="52"/>
          <w:szCs w:val="52"/>
        </w:rPr>
        <w:t>--------------</w:t>
      </w:r>
      <w:r>
        <w:rPr>
          <w:rFonts w:hint="eastAsia" w:ascii="微软雅黑" w:hAnsi="微软雅黑" w:eastAsia="微软雅黑" w:cs="微软雅黑"/>
          <w:b/>
          <w:color w:val="FF0000"/>
          <w:sz w:val="52"/>
          <w:szCs w:val="52"/>
        </w:rPr>
        <w:t>★</w:t>
      </w:r>
      <w:r>
        <w:rPr>
          <w:rFonts w:hint="eastAsia" w:ascii="仿宋_GB2312" w:eastAsia="仿宋_GB2312"/>
          <w:b/>
          <w:color w:val="FF0000"/>
          <w:sz w:val="52"/>
          <w:szCs w:val="52"/>
        </w:rPr>
        <w:t>-------------</w:t>
      </w:r>
    </w:p>
    <w:p>
      <w:pPr>
        <w:rPr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华文楷体" w:eastAsia="黑体"/>
          <w:b/>
          <w:sz w:val="40"/>
          <w:szCs w:val="40"/>
          <w:lang w:val="en-US" w:eastAsia="zh-CN"/>
        </w:rPr>
      </w:pPr>
      <w:r>
        <w:rPr>
          <w:rFonts w:hint="eastAsia" w:ascii="黑体" w:hAnsi="华文楷体" w:eastAsia="黑体"/>
          <w:b/>
          <w:sz w:val="40"/>
          <w:szCs w:val="40"/>
          <w:lang w:val="en-US" w:eastAsia="zh-CN"/>
        </w:rPr>
        <w:t>关于2022</w:t>
      </w:r>
      <w:r>
        <w:rPr>
          <w:rFonts w:hint="eastAsia" w:ascii="黑体" w:hAnsi="华文楷体" w:eastAsia="黑体"/>
          <w:b/>
          <w:sz w:val="40"/>
          <w:szCs w:val="40"/>
        </w:rPr>
        <w:t>年</w:t>
      </w:r>
      <w:r>
        <w:rPr>
          <w:rFonts w:hint="eastAsia" w:ascii="黑体" w:hAnsi="华文楷体" w:eastAsia="黑体"/>
          <w:b/>
          <w:sz w:val="40"/>
          <w:szCs w:val="40"/>
          <w:lang w:val="en-US" w:eastAsia="zh-CN"/>
        </w:rPr>
        <w:t>暑</w:t>
      </w:r>
      <w:r>
        <w:rPr>
          <w:rFonts w:hint="eastAsia" w:ascii="黑体" w:hAnsi="华文楷体" w:eastAsia="黑体"/>
          <w:b/>
          <w:sz w:val="40"/>
          <w:szCs w:val="40"/>
          <w:lang w:eastAsia="zh-CN"/>
        </w:rPr>
        <w:t>假</w:t>
      </w:r>
      <w:r>
        <w:rPr>
          <w:rFonts w:hint="eastAsia" w:ascii="黑体" w:hAnsi="华文楷体" w:eastAsia="黑体"/>
          <w:b/>
          <w:sz w:val="40"/>
          <w:szCs w:val="40"/>
        </w:rPr>
        <w:t>学生离寝程序和要求</w:t>
      </w:r>
      <w:r>
        <w:rPr>
          <w:rFonts w:hint="eastAsia" w:ascii="黑体" w:hAnsi="华文楷体" w:eastAsia="黑体"/>
          <w:b/>
          <w:sz w:val="40"/>
          <w:szCs w:val="40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为切实做好2022年暑假学生离寝工作，现将具体事项通知如下：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rightChars="0" w:firstLine="562" w:firstLineChars="200"/>
        <w:textAlignment w:val="auto"/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lang w:val="en-US" w:eastAsia="zh-CN" w:bidi="ar-SA"/>
        </w:rPr>
        <w:t>一、注意事项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rightChars="0" w:firstLine="562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携带电脑等贵重物品及大件行李箱（包）出公寓，必须在楼舍管理员处进行登记并配合管理员进行检查。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rightChars="0"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假期离开寝室的学生，不得在寝室内存放电脑等贵重物品，擅自存放在寝室发生被盗等安全意外后果自负。</w:t>
      </w:r>
    </w:p>
    <w:p>
      <w:pPr>
        <w:spacing w:line="560" w:lineRule="exact"/>
        <w:ind w:firstLine="551" w:firstLineChars="196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、交“离寝时间表”</w:t>
      </w:r>
      <w:r>
        <w:rPr>
          <w:rFonts w:hint="eastAsia" w:ascii="仿宋" w:hAnsi="仿宋" w:eastAsia="仿宋" w:cs="仿宋"/>
          <w:sz w:val="28"/>
          <w:szCs w:val="28"/>
        </w:rPr>
        <w:t>（附件1）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color w:val="FF0000"/>
          <w:szCs w:val="21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同一寝室中的学生有跨二级学院、跨辅导员的，应分别填写。由辅导员审核学生离寝时间，签字后加盖二级学院公章交相应楼栋。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“离校时间表”要在该寝室</w:t>
      </w:r>
      <w:r>
        <w:rPr>
          <w:rFonts w:hint="eastAsia" w:ascii="仿宋" w:hAnsi="仿宋" w:eastAsia="仿宋" w:cs="仿宋"/>
          <w:b/>
          <w:sz w:val="28"/>
          <w:szCs w:val="28"/>
        </w:rPr>
        <w:t>第一个</w:t>
      </w:r>
      <w:r>
        <w:rPr>
          <w:rFonts w:hint="eastAsia" w:ascii="仿宋" w:hAnsi="仿宋" w:eastAsia="仿宋" w:cs="仿宋"/>
          <w:sz w:val="28"/>
          <w:szCs w:val="28"/>
        </w:rPr>
        <w:t>学生离寝前交，宿管部将依据此表查寝。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原则上学生要按照“离校时间表”上登记的时间离校，如有特殊情况要改变离寝时间，应事先主动到宿管值班室说明、登记，</w:t>
      </w:r>
      <w:r>
        <w:rPr>
          <w:rFonts w:hint="eastAsia" w:ascii="仿宋" w:hAnsi="仿宋" w:eastAsia="仿宋" w:cs="仿宋"/>
          <w:b/>
          <w:sz w:val="28"/>
          <w:szCs w:val="28"/>
        </w:rPr>
        <w:t>否则按旷寝处理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原则上学生要在考试全部结束后2日内离校。寝室将于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b/>
          <w:sz w:val="28"/>
          <w:szCs w:val="28"/>
        </w:rPr>
        <w:t>日下午</w:t>
      </w:r>
      <w:r>
        <w:rPr>
          <w:rFonts w:hint="eastAsia" w:ascii="仿宋" w:hAnsi="仿宋" w:eastAsia="仿宋" w:cs="仿宋"/>
          <w:sz w:val="28"/>
          <w:szCs w:val="28"/>
        </w:rPr>
        <w:t>关闭，所有学生必须于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日下午前离寝。</w:t>
      </w:r>
    </w:p>
    <w:p>
      <w:pPr>
        <w:spacing w:line="560" w:lineRule="exact"/>
        <w:ind w:firstLine="551" w:firstLineChars="196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28"/>
          <w:szCs w:val="28"/>
        </w:rPr>
        <w:t>、办理“离寝验收单”</w:t>
      </w:r>
      <w:r>
        <w:rPr>
          <w:rFonts w:hint="eastAsia" w:ascii="仿宋" w:hAnsi="仿宋" w:eastAsia="仿宋" w:cs="仿宋"/>
          <w:sz w:val="28"/>
          <w:szCs w:val="28"/>
        </w:rPr>
        <w:t>（附件2）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离寝要求：① 打扫好寝室内和门口走廊卫生。② 请宿管老师验收卫生和财产。③ 关好门窗和水电。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每间寝室都应明确“验收”的</w:t>
      </w:r>
      <w:r>
        <w:rPr>
          <w:rFonts w:hint="eastAsia" w:ascii="仿宋" w:hAnsi="仿宋" w:eastAsia="仿宋" w:cs="仿宋"/>
          <w:b/>
          <w:sz w:val="28"/>
          <w:szCs w:val="28"/>
        </w:rPr>
        <w:t>责任学生</w:t>
      </w:r>
      <w:r>
        <w:rPr>
          <w:rFonts w:hint="eastAsia" w:ascii="仿宋" w:hAnsi="仿宋" w:eastAsia="仿宋" w:cs="仿宋"/>
          <w:sz w:val="28"/>
          <w:szCs w:val="28"/>
        </w:rPr>
        <w:t>，由责任学生持验收单请宿管老师验收，宿管老师验收后将情况如实填写在验收单上，此表双方签字后由责任学生</w:t>
      </w:r>
      <w:r>
        <w:rPr>
          <w:rFonts w:hint="eastAsia" w:ascii="仿宋" w:hAnsi="仿宋" w:eastAsia="仿宋" w:cs="仿宋"/>
          <w:b/>
          <w:sz w:val="28"/>
          <w:szCs w:val="28"/>
        </w:rPr>
        <w:t>交给班级辅导员。</w:t>
      </w:r>
      <w:r>
        <w:rPr>
          <w:rFonts w:hint="eastAsia" w:ascii="仿宋" w:hAnsi="仿宋" w:eastAsia="仿宋" w:cs="仿宋"/>
          <w:sz w:val="28"/>
          <w:szCs w:val="28"/>
        </w:rPr>
        <w:t>跨二级学院的混合寝室，相应二级学院都要验收。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辅导员要监控学生的离寝、离校情况，督促学生办理“离寝验收单”。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建议要求学生在离寝前全寝同学一起对寝室进行一次大扫除。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5、宿管老师记录好各寝室离寝验收的情况</w:t>
      </w:r>
      <w:r>
        <w:rPr>
          <w:rFonts w:hint="eastAsia" w:ascii="仿宋" w:hAnsi="仿宋" w:eastAsia="仿宋" w:cs="仿宋"/>
          <w:sz w:val="28"/>
          <w:szCs w:val="28"/>
        </w:rPr>
        <w:t>（附件3）</w:t>
      </w:r>
      <w:r>
        <w:rPr>
          <w:rFonts w:hint="eastAsia" w:ascii="仿宋" w:hAnsi="仿宋" w:eastAsia="仿宋" w:cs="仿宋"/>
          <w:b/>
          <w:sz w:val="28"/>
          <w:szCs w:val="28"/>
        </w:rPr>
        <w:t>，验收情况将纳入二级学院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28"/>
          <w:szCs w:val="28"/>
        </w:rPr>
        <w:t>月的月度考核。</w:t>
      </w: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szCs w:val="21"/>
        </w:rPr>
        <w:t>附件1：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2022年暑假</w:t>
      </w:r>
      <w:r>
        <w:rPr>
          <w:rFonts w:hint="eastAsia" w:ascii="仿宋" w:hAnsi="仿宋" w:eastAsia="仿宋" w:cs="仿宋"/>
          <w:sz w:val="32"/>
          <w:szCs w:val="32"/>
        </w:rPr>
        <w:t>离寝时间表</w:t>
      </w:r>
    </w:p>
    <w:tbl>
      <w:tblPr>
        <w:tblStyle w:val="3"/>
        <w:tblW w:w="96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6"/>
        <w:gridCol w:w="1487"/>
        <w:gridCol w:w="1488"/>
        <w:gridCol w:w="1487"/>
        <w:gridCol w:w="1488"/>
        <w:gridCol w:w="1487"/>
        <w:gridCol w:w="14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寝室号</w:t>
            </w:r>
          </w:p>
        </w:tc>
        <w:tc>
          <w:tcPr>
            <w:tcW w:w="1487" w:type="dxa"/>
            <w:tcBorders>
              <w:top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班级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7" w:type="dxa"/>
            <w:tcBorders>
              <w:top w:val="single" w:color="000000" w:sz="4" w:space="0"/>
              <w:right w:val="doub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离校时间</w:t>
            </w:r>
          </w:p>
        </w:tc>
        <w:tc>
          <w:tcPr>
            <w:tcW w:w="1488" w:type="dxa"/>
            <w:tcBorders>
              <w:top w:val="single" w:color="000000" w:sz="4" w:space="0"/>
              <w:left w:val="doub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班级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离校时间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doub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doub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doub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doub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doub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doub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ind w:firstLine="281" w:firstLineChars="1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辅导员(签名):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二级学院（盖章）：</w:t>
      </w:r>
    </w:p>
    <w:p>
      <w:pPr>
        <w:spacing w:line="320" w:lineRule="exact"/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说明：</w:t>
      </w:r>
    </w:p>
    <w:p>
      <w:pPr>
        <w:spacing w:line="320" w:lineRule="exact"/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1、辅导员审核学生离寝时间，签字后加盖二级学院公章</w:t>
      </w:r>
      <w:r>
        <w:rPr>
          <w:rFonts w:hint="eastAsia" w:ascii="仿宋" w:hAnsi="仿宋" w:eastAsia="仿宋" w:cs="仿宋"/>
          <w:b/>
          <w:szCs w:val="21"/>
        </w:rPr>
        <w:t>交相应楼栋</w:t>
      </w:r>
      <w:r>
        <w:rPr>
          <w:rFonts w:hint="eastAsia" w:ascii="仿宋" w:hAnsi="仿宋" w:eastAsia="仿宋" w:cs="仿宋"/>
          <w:szCs w:val="21"/>
        </w:rPr>
        <w:t>。</w:t>
      </w:r>
    </w:p>
    <w:p>
      <w:pPr>
        <w:spacing w:line="320" w:lineRule="exact"/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2、此表要在该寝室第一个学生离寝前交，宿管部将依据此表查寝。</w:t>
      </w:r>
    </w:p>
    <w:p>
      <w:pPr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3、原则上学生要按照此表上登记的时间离校，如有特殊情况要改变离寝时间，应事先主动到宿管值班室说明、登记，否则按旷寝处理。</w:t>
      </w: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附件2：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2022年暑假</w:t>
      </w:r>
      <w:r>
        <w:rPr>
          <w:rFonts w:hint="eastAsia" w:ascii="仿宋" w:hAnsi="仿宋" w:eastAsia="仿宋" w:cs="仿宋"/>
          <w:sz w:val="32"/>
          <w:szCs w:val="32"/>
        </w:rPr>
        <w:t>离寝验收单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43"/>
        <w:gridCol w:w="1821"/>
        <w:gridCol w:w="1276"/>
        <w:gridCol w:w="2126"/>
        <w:gridCol w:w="1178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寝室号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二级学院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卫生是否搞好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财产损坏情况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有未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交钥匙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门窗水电是否关好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责任学生(签名)：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生活老师(签名)：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</w:t>
      </w:r>
    </w:p>
    <w:p>
      <w:pPr>
        <w:spacing w:line="320" w:lineRule="exact"/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说明：</w:t>
      </w:r>
    </w:p>
    <w:p>
      <w:pPr>
        <w:spacing w:line="320" w:lineRule="exact"/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1、由责任学生持验收单请宿管老师验收，宿管老师验收后将情况如实填写在验收单上，此表双方签字后由责任学生</w:t>
      </w:r>
      <w:r>
        <w:rPr>
          <w:rFonts w:hint="eastAsia" w:ascii="仿宋" w:hAnsi="仿宋" w:eastAsia="仿宋" w:cs="仿宋"/>
          <w:b/>
          <w:szCs w:val="21"/>
        </w:rPr>
        <w:t>交给班级辅导员</w:t>
      </w:r>
      <w:r>
        <w:rPr>
          <w:rFonts w:hint="eastAsia" w:ascii="仿宋" w:hAnsi="仿宋" w:eastAsia="仿宋" w:cs="仿宋"/>
          <w:szCs w:val="21"/>
        </w:rPr>
        <w:t>。</w:t>
      </w:r>
    </w:p>
    <w:p>
      <w:pPr>
        <w:spacing w:line="320" w:lineRule="exact"/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2、离寝要求：</w:t>
      </w:r>
      <w:r>
        <w:rPr>
          <w:rFonts w:hint="eastAsia" w:ascii="仿宋" w:hAnsi="仿宋" w:eastAsia="仿宋" w:cs="仿宋"/>
          <w:sz w:val="28"/>
          <w:szCs w:val="28"/>
        </w:rPr>
        <w:t>①</w:t>
      </w:r>
      <w:r>
        <w:rPr>
          <w:rFonts w:hint="eastAsia" w:ascii="仿宋" w:hAnsi="仿宋" w:eastAsia="仿宋" w:cs="仿宋"/>
          <w:szCs w:val="21"/>
        </w:rPr>
        <w:t>打扫好寝室内和门口走廊卫生。</w:t>
      </w:r>
      <w:r>
        <w:rPr>
          <w:rFonts w:hint="eastAsia" w:ascii="仿宋" w:hAnsi="仿宋" w:eastAsia="仿宋" w:cs="仿宋"/>
          <w:sz w:val="28"/>
          <w:szCs w:val="28"/>
        </w:rPr>
        <w:t>②</w:t>
      </w:r>
      <w:r>
        <w:rPr>
          <w:rFonts w:hint="eastAsia" w:ascii="仿宋" w:hAnsi="仿宋" w:eastAsia="仿宋" w:cs="仿宋"/>
          <w:szCs w:val="21"/>
        </w:rPr>
        <w:t>请宿管老师验收卫生和财产。</w:t>
      </w:r>
      <w:r>
        <w:rPr>
          <w:rFonts w:hint="eastAsia" w:ascii="仿宋" w:hAnsi="仿宋" w:eastAsia="仿宋" w:cs="仿宋"/>
          <w:sz w:val="28"/>
          <w:szCs w:val="28"/>
        </w:rPr>
        <w:t>③</w:t>
      </w:r>
      <w:r>
        <w:rPr>
          <w:rFonts w:hint="eastAsia" w:ascii="仿宋" w:hAnsi="仿宋" w:eastAsia="仿宋" w:cs="仿宋"/>
          <w:szCs w:val="21"/>
        </w:rPr>
        <w:t>交一片钥匙给宿管老师。</w:t>
      </w:r>
      <w:r>
        <w:rPr>
          <w:rFonts w:hint="eastAsia" w:ascii="仿宋" w:hAnsi="仿宋" w:eastAsia="仿宋" w:cs="仿宋"/>
          <w:sz w:val="28"/>
          <w:szCs w:val="28"/>
        </w:rPr>
        <w:t>④</w:t>
      </w:r>
      <w:r>
        <w:rPr>
          <w:rFonts w:hint="eastAsia" w:ascii="仿宋" w:hAnsi="仿宋" w:eastAsia="仿宋" w:cs="仿宋"/>
          <w:szCs w:val="21"/>
        </w:rPr>
        <w:t>关好门窗和水电。</w:t>
      </w:r>
    </w:p>
    <w:p>
      <w:pPr>
        <w:spacing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附件3：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44"/>
          <w:szCs w:val="44"/>
        </w:rPr>
        <w:t>栋离寝验收登记表（宿舍汇总用）</w:t>
      </w:r>
    </w:p>
    <w:tbl>
      <w:tblPr>
        <w:tblStyle w:val="3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56"/>
        <w:gridCol w:w="1618"/>
        <w:gridCol w:w="750"/>
        <w:gridCol w:w="2505"/>
        <w:gridCol w:w="757"/>
        <w:gridCol w:w="757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寝室号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二级学院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班级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卫生是否搞好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财产损坏情况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有未交钥匙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关好门窗水电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验收人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南101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南102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ar(--bs-font-monospac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DIwNDc5ZTEyNWYxYjY4NjA1ZTljZTkxZDFiN2YifQ=="/>
  </w:docVars>
  <w:rsids>
    <w:rsidRoot w:val="57C3739A"/>
    <w:rsid w:val="240F365C"/>
    <w:rsid w:val="57C3739A"/>
    <w:rsid w:val="6CB3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50" w:beforeAutospacing="0" w:after="150" w:afterAutospacing="0" w:line="27" w:lineRule="atLeast"/>
      <w:ind w:left="150" w:right="150"/>
      <w:jc w:val="left"/>
    </w:pPr>
    <w:rPr>
      <w:color w:val="333333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0000FF"/>
      <w:sz w:val="19"/>
      <w:szCs w:val="19"/>
      <w:u w:val="none"/>
    </w:rPr>
  </w:style>
  <w:style w:type="character" w:styleId="7">
    <w:name w:val="Hyperlink"/>
    <w:basedOn w:val="4"/>
    <w:uiPriority w:val="0"/>
    <w:rPr>
      <w:color w:val="0000FF"/>
      <w:sz w:val="19"/>
      <w:szCs w:val="19"/>
      <w:u w:val="none"/>
    </w:rPr>
  </w:style>
  <w:style w:type="character" w:styleId="8">
    <w:name w:val="HTML Code"/>
    <w:basedOn w:val="4"/>
    <w:uiPriority w:val="0"/>
    <w:rPr>
      <w:rFonts w:hint="default" w:ascii="var(--bs-font-monospace)" w:hAnsi="var(--bs-font-monospace)" w:eastAsia="var(--bs-font-monospace)" w:cs="var(--bs-font-monospace)"/>
      <w:color w:val="D63384"/>
      <w:sz w:val="18"/>
      <w:szCs w:val="18"/>
    </w:rPr>
  </w:style>
  <w:style w:type="character" w:styleId="9">
    <w:name w:val="HTML Keyboard"/>
    <w:basedOn w:val="4"/>
    <w:uiPriority w:val="0"/>
    <w:rPr>
      <w:rFonts w:hint="default" w:ascii="var(--bs-font-monospace)" w:hAnsi="var(--bs-font-monospace)" w:eastAsia="var(--bs-font-monospace)" w:cs="var(--bs-font-monospace)"/>
      <w:color w:val="FFFFFF"/>
      <w:sz w:val="18"/>
      <w:szCs w:val="18"/>
      <w:shd w:val="clear" w:fill="212529"/>
    </w:rPr>
  </w:style>
  <w:style w:type="character" w:styleId="10">
    <w:name w:val="HTML Sample"/>
    <w:basedOn w:val="4"/>
    <w:uiPriority w:val="0"/>
    <w:rPr>
      <w:rFonts w:ascii="var(--bs-font-monospace)" w:hAnsi="var(--bs-font-monospace)" w:eastAsia="var(--bs-font-monospace)" w:cs="var(--bs-font-monospace)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1002</Words>
  <Characters>1052</Characters>
  <Lines>0</Lines>
  <Paragraphs>0</Paragraphs>
  <TotalTime>8</TotalTime>
  <ScaleCrop>false</ScaleCrop>
  <LinksUpToDate>false</LinksUpToDate>
  <CharactersWithSpaces>1122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2022-06-02T01:16:00Z</dcterms:created>
  <dc:creator>Administrator</dc:creator>
  <cp:lastModifiedBy>Administrator</cp:lastModifiedBy>
  <dcterms:modified xsi:type="dcterms:W3CDTF">2022-06-06T04:01:18Z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A78F13F95AF54790878836910D35C1DE</vt:lpwstr>
  </property>
</Properties>
</file>