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师生后勤报修扫码使用流程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00805" cy="3900805"/>
            <wp:effectExtent l="0" t="0" r="4445" b="4445"/>
            <wp:docPr id="1" name="图片 1" descr="mmexport1689146525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891465254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0805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以上二维码为师生报修通道，师生可通过手机中的钉钉、易校园、学习通（超星）、支付宝等APP扫</w:t>
      </w:r>
      <w:r>
        <w:rPr>
          <w:rFonts w:hint="default"/>
          <w:sz w:val="24"/>
          <w:szCs w:val="24"/>
          <w:lang w:eastAsia="zh-CN"/>
        </w:rPr>
        <w:t>2</w:t>
      </w:r>
      <w:r>
        <w:rPr>
          <w:rFonts w:hint="default"/>
          <w:lang w:val="en-US" w:eastAsia="zh-CN"/>
        </w:rPr>
        <w:drawing>
          <wp:inline distT="0" distB="0" distL="114300" distR="114300">
            <wp:extent cx="4083685" cy="6364605"/>
            <wp:effectExtent l="0" t="0" r="12065" b="17145"/>
            <wp:docPr id="2" name="图片 2" descr="Screenshot_20230828_083409_com.alibaba.android.ri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30828_083409_com.alibaba.android.rimet"/>
                    <pic:cNvPicPr>
                      <a:picLocks noChangeAspect="1"/>
                    </pic:cNvPicPr>
                  </pic:nvPicPr>
                  <pic:blipFill>
                    <a:blip r:embed="rId5"/>
                    <a:srcRect t="3208" b="24865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636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>码登录。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扫码后出现“统一门户登录界面”，输入教职工号/学号及对应密码，进入以下界面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083685" cy="1421130"/>
            <wp:effectExtent l="0" t="0" r="0" b="0"/>
            <wp:docPr id="3" name="图片 3" descr="Screenshot_20230828_083424_com.alibaba.android.ri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30828_083424_com.alibaba.android.rimet"/>
                    <pic:cNvPicPr>
                      <a:picLocks noChangeAspect="1"/>
                    </pic:cNvPicPr>
                  </pic:nvPicPr>
                  <pic:blipFill>
                    <a:blip r:embed="rId6"/>
                    <a:srcRect t="3595" b="80345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师生报修点开“网上报修”，进入以下界面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561590" cy="5303520"/>
                  <wp:effectExtent l="0" t="0" r="10160" b="11430"/>
                  <wp:docPr id="5" name="图片 5" descr="Screenshot_20230828_083436_com.alibaba.android.rim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Screenshot_20230828_083436_com.alibaba.android.rimet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44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90" cy="5303520"/>
                          </a:xfrm>
                          <a:prstGeom prst="round2Diag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561590" cy="5359400"/>
                  <wp:effectExtent l="0" t="0" r="0" b="0"/>
                  <wp:docPr id="6" name="图片 6" descr="Screenshot_20230828_083440_com.alibaba.android.rim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Screenshot_20230828_083440_com.alibaba.android.rimet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90" cy="535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系统将自动识别填报人的姓名和联系方式，其他内容按照设备损坏情况如实填写后提交即可。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查询提交记录及维修进度可点击“提交数据”进行查看。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点击个人头像退出登录或关闭。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DIwNDc5ZTEyNWYxYjY4NjA1ZTljZTkxZDFiN2YifQ=="/>
  </w:docVars>
  <w:rsids>
    <w:rsidRoot w:val="00000000"/>
    <w:rsid w:val="237E54CA"/>
    <w:rsid w:val="51334BAA"/>
    <w:rsid w:val="5B110F46"/>
    <w:rsid w:val="61BEA25C"/>
    <w:rsid w:val="67A4621A"/>
    <w:rsid w:val="7BA69D88"/>
    <w:rsid w:val="CBFB9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2023-08-18T01:41:00Z</dcterms:created>
  <dc:creator>Administrator</dc:creator>
  <cp:lastModifiedBy>敷衍1387168216</cp:lastModifiedBy>
  <dcterms:modified xsi:type="dcterms:W3CDTF">2023-10-11T07:11:15Z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5C220B036D8544499E49B08E134B494F_12</vt:lpwstr>
  </property>
</Properties>
</file>